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B" w:rsidRDefault="002C153A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EB" w:rsidRDefault="00B211E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DB267B" w:rsidRDefault="000B165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B211EB" w:rsidRDefault="000B165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B211EB">
        <w:rPr>
          <w:b/>
          <w:bCs/>
          <w:szCs w:val="28"/>
          <w:lang w:val="uk-UA"/>
        </w:rPr>
        <w:t xml:space="preserve"> демократичне скликання</w:t>
      </w:r>
    </w:p>
    <w:p w:rsidR="00B211EB" w:rsidRDefault="00B211EB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</w:t>
      </w:r>
      <w:r w:rsidR="00A5574C">
        <w:rPr>
          <w:b/>
          <w:bCs/>
          <w:szCs w:val="28"/>
          <w:lang w:val="uk-UA"/>
        </w:rPr>
        <w:t>_________</w:t>
      </w:r>
      <w:r>
        <w:rPr>
          <w:b/>
          <w:bCs/>
          <w:szCs w:val="28"/>
          <w:lang w:val="uk-UA"/>
        </w:rPr>
        <w:t>________ сесія</w:t>
      </w:r>
    </w:p>
    <w:p w:rsidR="00B211EB" w:rsidRDefault="00B211EB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B211EB" w:rsidRDefault="00B211EB">
      <w:pPr>
        <w:rPr>
          <w:szCs w:val="28"/>
          <w:lang w:val="uk-UA"/>
        </w:rPr>
      </w:pPr>
    </w:p>
    <w:p w:rsidR="00B211EB" w:rsidRDefault="00B211E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B211EB" w:rsidRDefault="00B211E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68"/>
      </w:tblGrid>
      <w:tr w:rsidR="00B211EB" w:rsidTr="00DB267B">
        <w:trPr>
          <w:trHeight w:val="596"/>
        </w:trPr>
        <w:tc>
          <w:tcPr>
            <w:tcW w:w="4368" w:type="dxa"/>
            <w:shd w:val="clear" w:color="auto" w:fill="auto"/>
          </w:tcPr>
          <w:p w:rsidR="00B211EB" w:rsidRDefault="00B211EB">
            <w:pPr>
              <w:tabs>
                <w:tab w:val="left" w:pos="4452"/>
              </w:tabs>
              <w:snapToGrid w:val="0"/>
              <w:ind w:left="-81" w:right="-3"/>
              <w:jc w:val="both"/>
            </w:pPr>
            <w:r>
              <w:rPr>
                <w:b/>
                <w:bCs/>
                <w:szCs w:val="28"/>
                <w:lang w:val="uk-UA"/>
              </w:rPr>
              <w:t>Про зат</w:t>
            </w:r>
            <w:r w:rsidR="00DA1434">
              <w:rPr>
                <w:b/>
                <w:bCs/>
                <w:szCs w:val="28"/>
                <w:lang w:val="uk-UA"/>
              </w:rPr>
              <w:t>вердження ціни продажу земельних</w:t>
            </w:r>
            <w:r w:rsidR="00DB267B">
              <w:rPr>
                <w:b/>
                <w:bCs/>
                <w:szCs w:val="28"/>
                <w:lang w:val="uk-UA"/>
              </w:rPr>
              <w:t xml:space="preserve"> </w:t>
            </w:r>
            <w:r w:rsidR="00E41A86">
              <w:rPr>
                <w:b/>
                <w:bCs/>
                <w:szCs w:val="28"/>
                <w:lang w:val="uk-UA"/>
              </w:rPr>
              <w:t>ділян</w:t>
            </w:r>
            <w:r w:rsidR="00DA1434">
              <w:rPr>
                <w:b/>
                <w:bCs/>
                <w:szCs w:val="28"/>
                <w:lang w:val="uk-UA"/>
              </w:rPr>
              <w:t>ок</w:t>
            </w:r>
            <w:r w:rsidR="00DB267B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="00DB267B">
              <w:rPr>
                <w:b/>
                <w:bCs/>
                <w:szCs w:val="28"/>
                <w:lang w:val="uk-UA"/>
              </w:rPr>
              <w:t>несільсько-госпо</w:t>
            </w:r>
            <w:r>
              <w:rPr>
                <w:b/>
                <w:bCs/>
                <w:szCs w:val="28"/>
                <w:lang w:val="uk-UA"/>
              </w:rPr>
              <w:t>дарського</w:t>
            </w:r>
            <w:proofErr w:type="spellEnd"/>
            <w:r>
              <w:rPr>
                <w:b/>
                <w:bCs/>
                <w:szCs w:val="28"/>
                <w:lang w:val="uk-UA"/>
              </w:rPr>
              <w:t xml:space="preserve"> призначення </w:t>
            </w:r>
          </w:p>
        </w:tc>
      </w:tr>
    </w:tbl>
    <w:p w:rsidR="00B211EB" w:rsidRDefault="00B211EB">
      <w:pPr>
        <w:jc w:val="both"/>
      </w:pPr>
    </w:p>
    <w:p w:rsidR="00DB267B" w:rsidRDefault="00E41A8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Розглянувши звіт</w:t>
      </w:r>
      <w:r w:rsidR="00DA1434">
        <w:rPr>
          <w:szCs w:val="28"/>
          <w:lang w:val="uk-UA"/>
        </w:rPr>
        <w:t>и</w:t>
      </w:r>
      <w:r w:rsidR="00B211EB">
        <w:rPr>
          <w:szCs w:val="28"/>
          <w:lang w:val="uk-UA"/>
        </w:rPr>
        <w:t xml:space="preserve"> про ек</w:t>
      </w:r>
      <w:r w:rsidR="00501424">
        <w:rPr>
          <w:szCs w:val="28"/>
          <w:lang w:val="uk-UA"/>
        </w:rPr>
        <w:t>спертну грошову оцінку земельних</w:t>
      </w:r>
      <w:r>
        <w:rPr>
          <w:szCs w:val="28"/>
          <w:lang w:val="uk-UA"/>
        </w:rPr>
        <w:t xml:space="preserve"> ділян</w:t>
      </w:r>
      <w:r w:rsidR="00501424">
        <w:rPr>
          <w:szCs w:val="28"/>
          <w:lang w:val="uk-UA"/>
        </w:rPr>
        <w:t>ок</w:t>
      </w:r>
      <w:r w:rsidR="00B211EB">
        <w:rPr>
          <w:szCs w:val="28"/>
          <w:lang w:val="uk-UA"/>
        </w:rPr>
        <w:t xml:space="preserve"> несіл</w:t>
      </w:r>
      <w:r w:rsidR="00F52938">
        <w:rPr>
          <w:szCs w:val="28"/>
          <w:lang w:val="uk-UA"/>
        </w:rPr>
        <w:t>ьськогосподарського призначення, пропозиції постійної комісії з питань екології, використання земель, природних ресурсів та регулювання земельних відносин</w:t>
      </w:r>
      <w:r w:rsidR="00501424">
        <w:rPr>
          <w:szCs w:val="28"/>
          <w:lang w:val="uk-UA"/>
        </w:rPr>
        <w:t>,</w:t>
      </w:r>
      <w:r w:rsidR="00F52938">
        <w:rPr>
          <w:szCs w:val="28"/>
          <w:lang w:val="uk-UA"/>
        </w:rPr>
        <w:t xml:space="preserve"> </w:t>
      </w:r>
      <w:r w:rsidR="00B211EB">
        <w:rPr>
          <w:szCs w:val="28"/>
          <w:lang w:val="uk-UA"/>
        </w:rPr>
        <w:t>відповідно до ст. 12, 128 Земельного кодексу України, Методики експертної грошової оцінки земельних ділянок, затвердженої Постановою Кабінету Міністрів України від 11.10.2002р. № 1531, керуючись Законом України "Про місцеве самоврядування в Україні", міська рада</w:t>
      </w:r>
    </w:p>
    <w:p w:rsidR="00B211EB" w:rsidRDefault="00B211EB">
      <w:pPr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B211EB" w:rsidRDefault="00B211EB">
      <w:pPr>
        <w:ind w:firstLine="7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 и р і ш и л а : </w:t>
      </w:r>
    </w:p>
    <w:p w:rsidR="00B211EB" w:rsidRDefault="00B211E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 Затвердити</w:t>
      </w:r>
      <w:r w:rsidR="006F72C8">
        <w:rPr>
          <w:szCs w:val="28"/>
          <w:lang w:val="uk-UA"/>
        </w:rPr>
        <w:t xml:space="preserve"> </w:t>
      </w:r>
      <w:r w:rsidR="004565C8">
        <w:rPr>
          <w:szCs w:val="28"/>
          <w:lang w:val="uk-UA"/>
        </w:rPr>
        <w:t>Романюк Ользі Володимирівні</w:t>
      </w:r>
      <w:r>
        <w:rPr>
          <w:szCs w:val="28"/>
          <w:lang w:val="uk-UA"/>
        </w:rPr>
        <w:t xml:space="preserve"> звіт про експертну грошову оцінку земельної ділянки несільськогосподарського призначення з кадастро</w:t>
      </w:r>
      <w:r w:rsidR="001D3444">
        <w:rPr>
          <w:szCs w:val="28"/>
          <w:lang w:val="uk-UA"/>
        </w:rPr>
        <w:t>вим номером 2610600000:</w:t>
      </w:r>
      <w:r w:rsidR="004565C8">
        <w:rPr>
          <w:szCs w:val="28"/>
          <w:lang w:val="uk-UA"/>
        </w:rPr>
        <w:t>25</w:t>
      </w:r>
      <w:r w:rsidR="00993DBE">
        <w:rPr>
          <w:szCs w:val="28"/>
          <w:lang w:val="uk-UA"/>
        </w:rPr>
        <w:t>:00</w:t>
      </w:r>
      <w:r w:rsidR="004565C8">
        <w:rPr>
          <w:szCs w:val="28"/>
          <w:lang w:val="uk-UA"/>
        </w:rPr>
        <w:t>1</w:t>
      </w:r>
      <w:r w:rsidR="00993DBE">
        <w:rPr>
          <w:szCs w:val="28"/>
          <w:lang w:val="uk-UA"/>
        </w:rPr>
        <w:t>:</w:t>
      </w:r>
      <w:r w:rsidR="001D3444">
        <w:rPr>
          <w:szCs w:val="28"/>
          <w:lang w:val="uk-UA"/>
        </w:rPr>
        <w:t>0</w:t>
      </w:r>
      <w:r w:rsidR="004565C8">
        <w:rPr>
          <w:szCs w:val="28"/>
          <w:lang w:val="uk-UA"/>
        </w:rPr>
        <w:t>053</w:t>
      </w:r>
      <w:r>
        <w:rPr>
          <w:szCs w:val="28"/>
          <w:lang w:val="uk-UA"/>
        </w:rPr>
        <w:t xml:space="preserve"> загальною площею </w:t>
      </w:r>
      <w:r w:rsidR="00993DBE">
        <w:rPr>
          <w:szCs w:val="28"/>
          <w:lang w:val="uk-UA"/>
        </w:rPr>
        <w:t>0,0</w:t>
      </w:r>
      <w:r w:rsidR="004565C8">
        <w:rPr>
          <w:szCs w:val="28"/>
          <w:lang w:val="uk-UA"/>
        </w:rPr>
        <w:t>345</w:t>
      </w:r>
      <w:r w:rsidR="003275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га</w:t>
      </w:r>
      <w:r w:rsidR="00510974">
        <w:rPr>
          <w:szCs w:val="28"/>
          <w:lang w:val="uk-UA"/>
        </w:rPr>
        <w:t xml:space="preserve"> із цільовим призначенням </w:t>
      </w:r>
      <w:r w:rsidR="00993DBE">
        <w:rPr>
          <w:szCs w:val="28"/>
          <w:lang w:val="uk-UA" w:eastAsia="ru-RU"/>
        </w:rPr>
        <w:t xml:space="preserve">для будівництва та </w:t>
      </w:r>
      <w:r w:rsidR="005A489F" w:rsidRPr="005A489F">
        <w:rPr>
          <w:szCs w:val="28"/>
          <w:lang w:val="uk-UA" w:eastAsia="ru-RU"/>
        </w:rPr>
        <w:t xml:space="preserve">обслуговування </w:t>
      </w:r>
      <w:r w:rsidR="0049255E">
        <w:rPr>
          <w:szCs w:val="28"/>
          <w:lang w:val="uk-UA" w:eastAsia="ru-RU"/>
        </w:rPr>
        <w:t>інших будівель громадської забудови</w:t>
      </w:r>
      <w:r w:rsidR="001D3444">
        <w:rPr>
          <w:szCs w:val="28"/>
          <w:lang w:val="uk-UA" w:eastAsia="ru-RU"/>
        </w:rPr>
        <w:t xml:space="preserve">, </w:t>
      </w:r>
      <w:r w:rsidR="00E6266A">
        <w:rPr>
          <w:szCs w:val="28"/>
          <w:lang w:val="uk-UA"/>
        </w:rPr>
        <w:t xml:space="preserve">яка розташована за </w:t>
      </w:r>
      <w:r w:rsidR="00DB2B74">
        <w:rPr>
          <w:szCs w:val="28"/>
          <w:lang w:val="uk-UA"/>
        </w:rPr>
        <w:t>адресою</w:t>
      </w:r>
      <w:r w:rsidR="00D51D38">
        <w:rPr>
          <w:szCs w:val="28"/>
          <w:lang w:val="uk-UA"/>
        </w:rPr>
        <w:t xml:space="preserve">: </w:t>
      </w:r>
      <w:r w:rsidR="000926C0">
        <w:rPr>
          <w:szCs w:val="28"/>
          <w:lang w:val="uk-UA"/>
        </w:rPr>
        <w:t xml:space="preserve">місто Коломия, </w:t>
      </w:r>
      <w:r w:rsidR="0049255E">
        <w:rPr>
          <w:szCs w:val="28"/>
          <w:lang w:val="uk-UA"/>
        </w:rPr>
        <w:t>вулиця Валова, 47-б/1</w:t>
      </w:r>
      <w:r w:rsidR="00DB2B74">
        <w:rPr>
          <w:szCs w:val="28"/>
          <w:lang w:val="uk-UA"/>
        </w:rPr>
        <w:t>:</w:t>
      </w:r>
    </w:p>
    <w:p w:rsidR="00B211EB" w:rsidRDefault="00B211E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4A5630">
        <w:rPr>
          <w:szCs w:val="28"/>
          <w:lang w:val="uk-UA"/>
        </w:rPr>
        <w:t>49 225,00</w:t>
      </w:r>
      <w:r>
        <w:rPr>
          <w:szCs w:val="28"/>
          <w:lang w:val="uk-UA"/>
        </w:rPr>
        <w:t xml:space="preserve"> грн. (</w:t>
      </w:r>
      <w:r w:rsidR="004A5630">
        <w:rPr>
          <w:szCs w:val="28"/>
          <w:lang w:val="uk-UA"/>
        </w:rPr>
        <w:t xml:space="preserve">сорок дев’ять </w:t>
      </w:r>
      <w:r w:rsidR="006B1D8B">
        <w:rPr>
          <w:szCs w:val="28"/>
          <w:lang w:val="uk-UA"/>
        </w:rPr>
        <w:t>тисяч</w:t>
      </w:r>
      <w:r w:rsidR="004A5630">
        <w:rPr>
          <w:szCs w:val="28"/>
          <w:lang w:val="uk-UA"/>
        </w:rPr>
        <w:t xml:space="preserve"> двісті двадцять п</w:t>
      </w:r>
      <w:r w:rsidR="006B1D8B">
        <w:rPr>
          <w:szCs w:val="28"/>
          <w:lang w:val="uk-UA"/>
        </w:rPr>
        <w:t>’ять гривень</w:t>
      </w:r>
      <w:r w:rsidR="006427E8">
        <w:rPr>
          <w:szCs w:val="28"/>
          <w:lang w:val="uk-UA"/>
        </w:rPr>
        <w:t xml:space="preserve"> 00</w:t>
      </w:r>
      <w:r w:rsidR="004A5630">
        <w:rPr>
          <w:szCs w:val="28"/>
          <w:lang w:val="uk-UA"/>
        </w:rPr>
        <w:t xml:space="preserve"> </w:t>
      </w:r>
      <w:r w:rsidR="006427E8">
        <w:rPr>
          <w:szCs w:val="28"/>
          <w:lang w:val="uk-UA"/>
        </w:rPr>
        <w:t>копійок</w:t>
      </w:r>
      <w:r w:rsidR="00056741">
        <w:rPr>
          <w:szCs w:val="28"/>
          <w:lang w:val="uk-UA"/>
        </w:rPr>
        <w:t>),</w:t>
      </w:r>
      <w:r>
        <w:rPr>
          <w:szCs w:val="28"/>
          <w:lang w:val="uk-UA"/>
        </w:rPr>
        <w:t xml:space="preserve"> без ПДВ, в тому числі за кв. м</w:t>
      </w:r>
      <w:r w:rsidR="000926C0">
        <w:rPr>
          <w:szCs w:val="28"/>
          <w:lang w:val="uk-UA"/>
        </w:rPr>
        <w:t>.</w:t>
      </w:r>
      <w:r w:rsidR="009C51E7">
        <w:rPr>
          <w:szCs w:val="28"/>
          <w:lang w:val="uk-UA"/>
        </w:rPr>
        <w:t xml:space="preserve"> </w:t>
      </w:r>
      <w:r w:rsidR="00EF79B5">
        <w:rPr>
          <w:color w:val="000000" w:themeColor="text1"/>
          <w:szCs w:val="28"/>
          <w:lang w:val="uk-UA"/>
        </w:rPr>
        <w:t>142,68</w:t>
      </w:r>
      <w:r w:rsidR="0021688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грн., без ПДВ.</w:t>
      </w:r>
    </w:p>
    <w:p w:rsidR="00DA1434" w:rsidRDefault="00DA1434" w:rsidP="00DA143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Затвердити </w:t>
      </w:r>
      <w:r w:rsidR="0082743C">
        <w:rPr>
          <w:szCs w:val="28"/>
          <w:lang w:val="uk-UA"/>
        </w:rPr>
        <w:t>Лазаренко Ганні Миколаївні</w:t>
      </w:r>
      <w:r w:rsidR="0043565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звіт про експертну грошову оцінку земельної ділянки несільськогосподарського призначення з кадастровим номером 2610600000:</w:t>
      </w:r>
      <w:r w:rsidR="00070E49">
        <w:rPr>
          <w:szCs w:val="28"/>
          <w:lang w:val="uk-UA"/>
        </w:rPr>
        <w:t>1</w:t>
      </w:r>
      <w:r w:rsidR="0082743C">
        <w:rPr>
          <w:szCs w:val="28"/>
          <w:lang w:val="uk-UA"/>
        </w:rPr>
        <w:t>7</w:t>
      </w:r>
      <w:r>
        <w:rPr>
          <w:szCs w:val="28"/>
          <w:lang w:val="uk-UA"/>
        </w:rPr>
        <w:t>:00</w:t>
      </w:r>
      <w:r w:rsidR="0082743C">
        <w:rPr>
          <w:szCs w:val="28"/>
          <w:lang w:val="uk-UA"/>
        </w:rPr>
        <w:t>2</w:t>
      </w:r>
      <w:r>
        <w:rPr>
          <w:szCs w:val="28"/>
          <w:lang w:val="uk-UA"/>
        </w:rPr>
        <w:t>:0</w:t>
      </w:r>
      <w:r w:rsidR="0082743C">
        <w:rPr>
          <w:szCs w:val="28"/>
          <w:lang w:val="uk-UA"/>
        </w:rPr>
        <w:t>166</w:t>
      </w:r>
      <w:r>
        <w:rPr>
          <w:szCs w:val="28"/>
          <w:lang w:val="uk-UA"/>
        </w:rPr>
        <w:t xml:space="preserve"> загальною площею 0,0</w:t>
      </w:r>
      <w:r w:rsidR="0082743C">
        <w:rPr>
          <w:szCs w:val="28"/>
          <w:lang w:val="uk-UA"/>
        </w:rPr>
        <w:t>357</w:t>
      </w:r>
      <w:r w:rsidR="00070E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га із цільовим призначенням </w:t>
      </w:r>
      <w:r w:rsidR="00BE3E8D">
        <w:rPr>
          <w:szCs w:val="28"/>
          <w:lang w:val="uk-UA" w:eastAsia="ru-RU"/>
        </w:rPr>
        <w:t xml:space="preserve">для будівництва та </w:t>
      </w:r>
      <w:r w:rsidR="00BE3E8D" w:rsidRPr="005A489F">
        <w:rPr>
          <w:szCs w:val="28"/>
          <w:lang w:val="uk-UA" w:eastAsia="ru-RU"/>
        </w:rPr>
        <w:t xml:space="preserve">обслуговування </w:t>
      </w:r>
      <w:r w:rsidR="00BE3E8D">
        <w:rPr>
          <w:szCs w:val="28"/>
          <w:lang w:val="uk-UA" w:eastAsia="ru-RU"/>
        </w:rPr>
        <w:t>інших будівель громадської забудови,</w:t>
      </w:r>
      <w:r w:rsidR="00BE3E8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яка розташована за адресою: </w:t>
      </w:r>
      <w:r w:rsidR="000926C0">
        <w:rPr>
          <w:szCs w:val="28"/>
          <w:lang w:val="uk-UA"/>
        </w:rPr>
        <w:t xml:space="preserve">місто Коломия, </w:t>
      </w:r>
      <w:r w:rsidR="00BE3E8D">
        <w:rPr>
          <w:szCs w:val="28"/>
          <w:lang w:val="uk-UA"/>
        </w:rPr>
        <w:t>вулиця Симона Петлюри, 45</w:t>
      </w:r>
      <w:r>
        <w:rPr>
          <w:szCs w:val="28"/>
          <w:lang w:val="uk-UA"/>
        </w:rPr>
        <w:t>:</w:t>
      </w:r>
    </w:p>
    <w:p w:rsidR="00DA1434" w:rsidRDefault="00DA1434" w:rsidP="00DA143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9C47BB">
        <w:rPr>
          <w:color w:val="000000" w:themeColor="text1"/>
          <w:szCs w:val="28"/>
          <w:lang w:val="uk-UA"/>
        </w:rPr>
        <w:t>62 140,00</w:t>
      </w:r>
      <w:r w:rsidRPr="00CD22C9">
        <w:rPr>
          <w:color w:val="000000" w:themeColor="text1"/>
          <w:szCs w:val="28"/>
          <w:lang w:val="uk-UA"/>
        </w:rPr>
        <w:t xml:space="preserve"> грн</w:t>
      </w:r>
      <w:r>
        <w:rPr>
          <w:szCs w:val="28"/>
          <w:lang w:val="uk-UA"/>
        </w:rPr>
        <w:t>. (</w:t>
      </w:r>
      <w:r w:rsidR="009C47BB">
        <w:rPr>
          <w:szCs w:val="28"/>
          <w:lang w:val="uk-UA"/>
        </w:rPr>
        <w:t xml:space="preserve">шістдесят дві тисячі сто сорок </w:t>
      </w:r>
      <w:r w:rsidR="00CD22C9">
        <w:rPr>
          <w:szCs w:val="28"/>
          <w:lang w:val="uk-UA"/>
        </w:rPr>
        <w:t>грив</w:t>
      </w:r>
      <w:r w:rsidR="009C47BB">
        <w:rPr>
          <w:szCs w:val="28"/>
          <w:lang w:val="uk-UA"/>
        </w:rPr>
        <w:t>е</w:t>
      </w:r>
      <w:r w:rsidR="00CD22C9">
        <w:rPr>
          <w:szCs w:val="28"/>
          <w:lang w:val="uk-UA"/>
        </w:rPr>
        <w:t>н</w:t>
      </w:r>
      <w:r w:rsidR="009C47BB">
        <w:rPr>
          <w:szCs w:val="28"/>
          <w:lang w:val="uk-UA"/>
        </w:rPr>
        <w:t>ь</w:t>
      </w:r>
      <w:r w:rsidR="00CD22C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00 копійок), без ПДВ, в тому числі за кв. м</w:t>
      </w:r>
      <w:r w:rsidR="000926C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8905C6" w:rsidRPr="008905C6">
        <w:rPr>
          <w:color w:val="000000" w:themeColor="text1"/>
          <w:szCs w:val="28"/>
          <w:lang w:val="uk-UA"/>
        </w:rPr>
        <w:t>1</w:t>
      </w:r>
      <w:r w:rsidR="00A20154">
        <w:rPr>
          <w:color w:val="000000" w:themeColor="text1"/>
          <w:szCs w:val="28"/>
          <w:lang w:val="uk-UA"/>
        </w:rPr>
        <w:t>74,06</w:t>
      </w:r>
      <w:r>
        <w:rPr>
          <w:szCs w:val="28"/>
          <w:lang w:val="uk-UA"/>
        </w:rPr>
        <w:t xml:space="preserve"> грн., без ПДВ.</w:t>
      </w:r>
    </w:p>
    <w:p w:rsidR="00327B9A" w:rsidRPr="00775958" w:rsidRDefault="00327B9A" w:rsidP="00327B9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327B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Затвердити </w:t>
      </w:r>
      <w:proofErr w:type="spellStart"/>
      <w:r w:rsidR="00A27B2E">
        <w:rPr>
          <w:szCs w:val="28"/>
          <w:lang w:val="uk-UA"/>
        </w:rPr>
        <w:t>Герулі</w:t>
      </w:r>
      <w:proofErr w:type="spellEnd"/>
      <w:r w:rsidR="00A27B2E">
        <w:rPr>
          <w:szCs w:val="28"/>
          <w:lang w:val="uk-UA"/>
        </w:rPr>
        <w:t xml:space="preserve"> Уляні Семенівні</w:t>
      </w:r>
      <w:r w:rsidR="007117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звіт про експертну грошову оцінку земельної ділянки несільськогосподарського призначення з </w:t>
      </w:r>
      <w:r>
        <w:rPr>
          <w:szCs w:val="28"/>
          <w:lang w:val="uk-UA"/>
        </w:rPr>
        <w:lastRenderedPageBreak/>
        <w:t xml:space="preserve">кадастровим номером </w:t>
      </w:r>
      <w:r w:rsidR="00E75452">
        <w:rPr>
          <w:szCs w:val="28"/>
          <w:lang w:eastAsia="ru-RU"/>
        </w:rPr>
        <w:t>2610600000:24</w:t>
      </w:r>
      <w:r w:rsidR="007117E1">
        <w:rPr>
          <w:szCs w:val="28"/>
          <w:lang w:eastAsia="ru-RU"/>
        </w:rPr>
        <w:t>:001:00</w:t>
      </w:r>
      <w:r w:rsidR="00E75452">
        <w:rPr>
          <w:szCs w:val="28"/>
          <w:lang w:val="uk-UA" w:eastAsia="ru-RU"/>
        </w:rPr>
        <w:t>57</w:t>
      </w:r>
      <w:r w:rsidR="007117E1">
        <w:rPr>
          <w:szCs w:val="28"/>
          <w:lang w:eastAsia="ru-RU"/>
        </w:rPr>
        <w:t xml:space="preserve"> </w:t>
      </w:r>
      <w:r>
        <w:rPr>
          <w:szCs w:val="28"/>
          <w:lang w:val="uk-UA"/>
        </w:rPr>
        <w:t xml:space="preserve">загальною площею </w:t>
      </w:r>
      <w:r w:rsidR="00E75452">
        <w:rPr>
          <w:szCs w:val="28"/>
          <w:lang w:eastAsia="ru-RU"/>
        </w:rPr>
        <w:t>0,005</w:t>
      </w:r>
      <w:r w:rsidR="007117E1">
        <w:rPr>
          <w:szCs w:val="28"/>
          <w:lang w:eastAsia="ru-RU"/>
        </w:rPr>
        <w:t>0</w:t>
      </w:r>
      <w:r w:rsidR="00E75452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 xml:space="preserve">га із цільовим призначенням </w:t>
      </w:r>
      <w:r>
        <w:rPr>
          <w:szCs w:val="28"/>
          <w:lang w:val="uk-UA" w:eastAsia="ru-RU"/>
        </w:rPr>
        <w:t xml:space="preserve">для будівництва та </w:t>
      </w:r>
      <w:r w:rsidRPr="005A489F">
        <w:rPr>
          <w:szCs w:val="28"/>
          <w:lang w:val="uk-UA" w:eastAsia="ru-RU"/>
        </w:rPr>
        <w:t xml:space="preserve">обслуговування </w:t>
      </w:r>
      <w:r>
        <w:rPr>
          <w:szCs w:val="28"/>
          <w:lang w:val="uk-UA" w:eastAsia="ru-RU"/>
        </w:rPr>
        <w:t xml:space="preserve">будівель торгівлі, </w:t>
      </w:r>
      <w:r>
        <w:rPr>
          <w:szCs w:val="28"/>
          <w:lang w:val="uk-UA"/>
        </w:rPr>
        <w:t xml:space="preserve">яка розташована за адресою: </w:t>
      </w:r>
      <w:r w:rsidR="000926C0">
        <w:rPr>
          <w:szCs w:val="28"/>
          <w:lang w:val="uk-UA"/>
        </w:rPr>
        <w:t xml:space="preserve">місто Коломия, </w:t>
      </w:r>
      <w:r w:rsidR="00E75452">
        <w:rPr>
          <w:szCs w:val="28"/>
          <w:lang w:val="uk-UA"/>
        </w:rPr>
        <w:t>проспект Михайла Грушевського, 16</w:t>
      </w:r>
      <w:r w:rsidR="00775958">
        <w:rPr>
          <w:szCs w:val="28"/>
          <w:lang w:val="uk-UA" w:eastAsia="ru-RU"/>
        </w:rPr>
        <w:t>:</w:t>
      </w:r>
    </w:p>
    <w:p w:rsidR="00327B9A" w:rsidRDefault="00327B9A" w:rsidP="00327B9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A25761">
        <w:rPr>
          <w:color w:val="000000" w:themeColor="text1"/>
          <w:szCs w:val="28"/>
          <w:lang w:val="uk-UA"/>
        </w:rPr>
        <w:t>28 045,00</w:t>
      </w:r>
      <w:r>
        <w:rPr>
          <w:szCs w:val="28"/>
          <w:lang w:val="uk-UA"/>
        </w:rPr>
        <w:t xml:space="preserve"> грн. (двадцять</w:t>
      </w:r>
      <w:r w:rsidR="00A25761">
        <w:rPr>
          <w:szCs w:val="28"/>
          <w:lang w:val="uk-UA"/>
        </w:rPr>
        <w:t xml:space="preserve"> вісім</w:t>
      </w:r>
      <w:r>
        <w:rPr>
          <w:szCs w:val="28"/>
          <w:lang w:val="uk-UA"/>
        </w:rPr>
        <w:t xml:space="preserve"> тисяч </w:t>
      </w:r>
      <w:r w:rsidR="00A25761">
        <w:rPr>
          <w:szCs w:val="28"/>
          <w:lang w:val="uk-UA"/>
        </w:rPr>
        <w:t xml:space="preserve">сорок п’ять </w:t>
      </w:r>
      <w:r w:rsidR="00B91FEC">
        <w:rPr>
          <w:szCs w:val="28"/>
          <w:lang w:val="uk-UA"/>
        </w:rPr>
        <w:t xml:space="preserve">гривень </w:t>
      </w:r>
      <w:r>
        <w:rPr>
          <w:szCs w:val="28"/>
          <w:lang w:val="uk-UA"/>
        </w:rPr>
        <w:t>00</w:t>
      </w:r>
      <w:r w:rsidR="00A25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копійок), без ПДВ, в тому числі за кв. м</w:t>
      </w:r>
      <w:r w:rsidR="000926C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E076E3">
        <w:rPr>
          <w:color w:val="000000" w:themeColor="text1"/>
          <w:szCs w:val="28"/>
          <w:lang w:val="uk-UA"/>
        </w:rPr>
        <w:t>560,90</w:t>
      </w:r>
      <w:r w:rsidR="00D45962">
        <w:rPr>
          <w:color w:val="000000" w:themeColor="text1"/>
          <w:szCs w:val="28"/>
          <w:lang w:val="uk-UA"/>
        </w:rPr>
        <w:t xml:space="preserve"> </w:t>
      </w:r>
      <w:r>
        <w:rPr>
          <w:szCs w:val="28"/>
          <w:lang w:val="uk-UA"/>
        </w:rPr>
        <w:t>грн., без ПДВ.</w:t>
      </w:r>
    </w:p>
    <w:p w:rsidR="00E076E3" w:rsidRPr="00775958" w:rsidRDefault="00E076E3" w:rsidP="00E07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Затвердити </w:t>
      </w:r>
      <w:proofErr w:type="spellStart"/>
      <w:r>
        <w:rPr>
          <w:szCs w:val="28"/>
          <w:lang w:val="uk-UA"/>
        </w:rPr>
        <w:t>Герулі</w:t>
      </w:r>
      <w:proofErr w:type="spellEnd"/>
      <w:r>
        <w:rPr>
          <w:szCs w:val="28"/>
          <w:lang w:val="uk-UA"/>
        </w:rPr>
        <w:t xml:space="preserve"> Уляні Семенівні звіт про експертну грошову оцінку земельної ділянки несільськогосподарського призначення з кадастровим номером </w:t>
      </w:r>
      <w:r>
        <w:rPr>
          <w:szCs w:val="28"/>
          <w:lang w:eastAsia="ru-RU"/>
        </w:rPr>
        <w:t>2610600000:24:001:0</w:t>
      </w:r>
      <w:r>
        <w:rPr>
          <w:szCs w:val="28"/>
          <w:lang w:val="uk-UA" w:eastAsia="ru-RU"/>
        </w:rPr>
        <w:t>316</w:t>
      </w:r>
      <w:r>
        <w:rPr>
          <w:szCs w:val="28"/>
          <w:lang w:eastAsia="ru-RU"/>
        </w:rPr>
        <w:t xml:space="preserve"> </w:t>
      </w:r>
      <w:r>
        <w:rPr>
          <w:szCs w:val="28"/>
          <w:lang w:val="uk-UA"/>
        </w:rPr>
        <w:t xml:space="preserve">загальною площею </w:t>
      </w:r>
      <w:r>
        <w:rPr>
          <w:szCs w:val="28"/>
          <w:lang w:eastAsia="ru-RU"/>
        </w:rPr>
        <w:t>0,00</w:t>
      </w:r>
      <w:r>
        <w:rPr>
          <w:szCs w:val="28"/>
          <w:lang w:val="uk-UA" w:eastAsia="ru-RU"/>
        </w:rPr>
        <w:t>3</w:t>
      </w:r>
      <w:r>
        <w:rPr>
          <w:szCs w:val="28"/>
          <w:lang w:eastAsia="ru-RU"/>
        </w:rPr>
        <w:t>0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 xml:space="preserve">га із цільовим призначенням </w:t>
      </w:r>
      <w:r>
        <w:rPr>
          <w:szCs w:val="28"/>
          <w:lang w:val="uk-UA" w:eastAsia="ru-RU"/>
        </w:rPr>
        <w:t xml:space="preserve">для будівництва та </w:t>
      </w:r>
      <w:r w:rsidRPr="005A489F">
        <w:rPr>
          <w:szCs w:val="28"/>
          <w:lang w:val="uk-UA" w:eastAsia="ru-RU"/>
        </w:rPr>
        <w:t xml:space="preserve">обслуговування </w:t>
      </w:r>
      <w:r>
        <w:rPr>
          <w:szCs w:val="28"/>
          <w:lang w:val="uk-UA" w:eastAsia="ru-RU"/>
        </w:rPr>
        <w:t xml:space="preserve">будівель торгівлі, </w:t>
      </w:r>
      <w:r>
        <w:rPr>
          <w:szCs w:val="28"/>
          <w:lang w:val="uk-UA"/>
        </w:rPr>
        <w:t>яка розташована за адресою: місто Коломия, проспект Михайла Грушевського, 16</w:t>
      </w:r>
      <w:r>
        <w:rPr>
          <w:szCs w:val="28"/>
          <w:lang w:val="uk-UA" w:eastAsia="ru-RU"/>
        </w:rPr>
        <w:t>:</w:t>
      </w:r>
    </w:p>
    <w:p w:rsidR="00E076E3" w:rsidRDefault="00E076E3" w:rsidP="00E07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ринкова вартість земельної ділянки становить </w:t>
      </w:r>
      <w:r w:rsidR="008B602A">
        <w:rPr>
          <w:color w:val="000000" w:themeColor="text1"/>
          <w:szCs w:val="28"/>
          <w:lang w:val="uk-UA"/>
        </w:rPr>
        <w:t>16 908,00</w:t>
      </w:r>
      <w:r>
        <w:rPr>
          <w:szCs w:val="28"/>
          <w:lang w:val="uk-UA"/>
        </w:rPr>
        <w:t xml:space="preserve"> грн. (</w:t>
      </w:r>
      <w:r w:rsidR="008B602A">
        <w:rPr>
          <w:szCs w:val="28"/>
          <w:lang w:val="uk-UA"/>
        </w:rPr>
        <w:t xml:space="preserve">шістнадцять </w:t>
      </w:r>
      <w:r>
        <w:rPr>
          <w:szCs w:val="28"/>
          <w:lang w:val="uk-UA"/>
        </w:rPr>
        <w:t xml:space="preserve">тисяч </w:t>
      </w:r>
      <w:r w:rsidR="008B602A">
        <w:rPr>
          <w:szCs w:val="28"/>
          <w:lang w:val="uk-UA"/>
        </w:rPr>
        <w:t>дев’ятсот вісім</w:t>
      </w:r>
      <w:r>
        <w:rPr>
          <w:szCs w:val="28"/>
          <w:lang w:val="uk-UA"/>
        </w:rPr>
        <w:t xml:space="preserve"> гривень 00 копійок), без ПДВ, в тому числі за кв. м. </w:t>
      </w:r>
      <w:r>
        <w:rPr>
          <w:color w:val="000000" w:themeColor="text1"/>
          <w:szCs w:val="28"/>
          <w:lang w:val="uk-UA"/>
        </w:rPr>
        <w:t>56</w:t>
      </w:r>
      <w:r w:rsidR="00D45962">
        <w:rPr>
          <w:color w:val="000000" w:themeColor="text1"/>
          <w:szCs w:val="28"/>
          <w:lang w:val="uk-UA"/>
        </w:rPr>
        <w:t xml:space="preserve">3,60 </w:t>
      </w:r>
      <w:r>
        <w:rPr>
          <w:szCs w:val="28"/>
          <w:lang w:val="uk-UA"/>
        </w:rPr>
        <w:t>грн., без ПДВ.</w:t>
      </w:r>
    </w:p>
    <w:p w:rsidR="00B211EB" w:rsidRDefault="00D45962" w:rsidP="005A489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A489F">
        <w:rPr>
          <w:szCs w:val="28"/>
          <w:lang w:val="uk-UA"/>
        </w:rPr>
        <w:t>.</w:t>
      </w:r>
      <w:r w:rsidR="00BB3E6A">
        <w:rPr>
          <w:szCs w:val="28"/>
          <w:lang w:val="uk-UA"/>
        </w:rPr>
        <w:t xml:space="preserve"> </w:t>
      </w:r>
      <w:r w:rsidR="00975417">
        <w:rPr>
          <w:szCs w:val="28"/>
          <w:lang w:val="uk-UA"/>
        </w:rPr>
        <w:t xml:space="preserve">Фізичним особам </w:t>
      </w:r>
      <w:r w:rsidR="00B211EB">
        <w:rPr>
          <w:szCs w:val="28"/>
          <w:lang w:val="uk-UA"/>
        </w:rPr>
        <w:t>у місячний термін укласти з Кол</w:t>
      </w:r>
      <w:r w:rsidR="005A489F">
        <w:rPr>
          <w:szCs w:val="28"/>
          <w:lang w:val="uk-UA"/>
        </w:rPr>
        <w:t>омийською міською радою договір купівлі-продажу земельної</w:t>
      </w:r>
      <w:r w:rsidR="009F23FD">
        <w:rPr>
          <w:szCs w:val="28"/>
          <w:lang w:val="uk-UA"/>
        </w:rPr>
        <w:t xml:space="preserve"> ділян</w:t>
      </w:r>
      <w:r w:rsidR="00B211EB">
        <w:rPr>
          <w:szCs w:val="28"/>
          <w:lang w:val="uk-UA"/>
        </w:rPr>
        <w:t>к</w:t>
      </w:r>
      <w:r w:rsidR="005A489F">
        <w:rPr>
          <w:szCs w:val="28"/>
          <w:lang w:val="uk-UA"/>
        </w:rPr>
        <w:t>и</w:t>
      </w:r>
      <w:r w:rsidR="00B211EB">
        <w:rPr>
          <w:szCs w:val="28"/>
          <w:lang w:val="uk-UA"/>
        </w:rPr>
        <w:t>.</w:t>
      </w:r>
    </w:p>
    <w:p w:rsidR="00B211EB" w:rsidRDefault="00D4596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B211EB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75417">
        <w:rPr>
          <w:szCs w:val="28"/>
          <w:lang w:val="uk-UA"/>
        </w:rPr>
        <w:t>Сергія Проскурняка</w:t>
      </w:r>
      <w:r w:rsidR="00B211EB">
        <w:rPr>
          <w:szCs w:val="28"/>
          <w:lang w:val="uk-UA"/>
        </w:rPr>
        <w:t>.</w:t>
      </w:r>
    </w:p>
    <w:p w:rsidR="00B211EB" w:rsidRDefault="00D4596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B211E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211EB" w:rsidRDefault="00B211EB">
      <w:pPr>
        <w:jc w:val="both"/>
        <w:rPr>
          <w:szCs w:val="28"/>
          <w:lang w:val="uk-UA"/>
        </w:rPr>
      </w:pPr>
    </w:p>
    <w:p w:rsidR="009C51E7" w:rsidRDefault="009C51E7">
      <w:pPr>
        <w:jc w:val="both"/>
        <w:rPr>
          <w:szCs w:val="28"/>
          <w:lang w:val="uk-UA"/>
        </w:rPr>
      </w:pPr>
    </w:p>
    <w:p w:rsidR="009C51E7" w:rsidRDefault="009C51E7">
      <w:pPr>
        <w:jc w:val="both"/>
        <w:rPr>
          <w:szCs w:val="28"/>
          <w:lang w:val="uk-UA"/>
        </w:rPr>
      </w:pPr>
    </w:p>
    <w:p w:rsidR="00DA1434" w:rsidRDefault="00DA1434">
      <w:pPr>
        <w:jc w:val="both"/>
        <w:rPr>
          <w:szCs w:val="28"/>
          <w:lang w:val="uk-UA"/>
        </w:rPr>
      </w:pPr>
    </w:p>
    <w:p w:rsidR="00DA1434" w:rsidRDefault="00DA1434">
      <w:pPr>
        <w:jc w:val="both"/>
        <w:rPr>
          <w:szCs w:val="28"/>
          <w:lang w:val="uk-UA"/>
        </w:rPr>
      </w:pPr>
    </w:p>
    <w:p w:rsidR="009C51E7" w:rsidRDefault="00B211EB" w:rsidP="00B211EB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</w:t>
      </w:r>
      <w:r w:rsidR="00BB3E6A">
        <w:rPr>
          <w:b/>
          <w:bCs/>
          <w:szCs w:val="28"/>
          <w:lang w:val="uk-UA"/>
        </w:rPr>
        <w:t>лова</w:t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BB3E6A">
        <w:rPr>
          <w:b/>
          <w:bCs/>
          <w:szCs w:val="28"/>
          <w:lang w:val="uk-UA"/>
        </w:rPr>
        <w:tab/>
      </w:r>
      <w:r w:rsidR="001B4535">
        <w:rPr>
          <w:b/>
          <w:bCs/>
          <w:szCs w:val="28"/>
          <w:lang w:val="uk-UA"/>
        </w:rPr>
        <w:t xml:space="preserve">         Богдан СТАНІСЛАВСЬКИЙ</w:t>
      </w:r>
    </w:p>
    <w:p w:rsidR="009C51E7" w:rsidRP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DA1434" w:rsidRDefault="00DA1434" w:rsidP="009C51E7">
      <w:pPr>
        <w:rPr>
          <w:szCs w:val="28"/>
          <w:lang w:val="uk-UA"/>
        </w:rPr>
      </w:pPr>
    </w:p>
    <w:p w:rsidR="009C51E7" w:rsidRDefault="009C51E7" w:rsidP="009C51E7">
      <w:pPr>
        <w:rPr>
          <w:szCs w:val="28"/>
          <w:lang w:val="uk-UA"/>
        </w:rPr>
      </w:pPr>
    </w:p>
    <w:p w:rsidR="00D45962" w:rsidRDefault="00D45962" w:rsidP="009C51E7">
      <w:pPr>
        <w:rPr>
          <w:szCs w:val="28"/>
          <w:lang w:val="uk-UA"/>
        </w:rPr>
      </w:pPr>
    </w:p>
    <w:p w:rsidR="00D45962" w:rsidRPr="000917E5" w:rsidRDefault="00D45962" w:rsidP="00D45962">
      <w:pPr>
        <w:jc w:val="center"/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5962" w:rsidRPr="000917E5" w:rsidRDefault="00D45962" w:rsidP="00D45962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5962" w:rsidRPr="000917E5" w:rsidRDefault="00D45962" w:rsidP="00D4596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5962" w:rsidRPr="000917E5" w:rsidRDefault="00D45962" w:rsidP="00D45962">
      <w:pPr>
        <w:rPr>
          <w:szCs w:val="28"/>
          <w:lang w:val="uk-UA"/>
        </w:rPr>
      </w:pPr>
    </w:p>
    <w:p w:rsidR="00D45962" w:rsidRPr="000917E5" w:rsidRDefault="00D45962" w:rsidP="00D4596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D45962" w:rsidRPr="000917E5" w:rsidRDefault="00D45962" w:rsidP="00D4596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lastRenderedPageBreak/>
        <w:t>відносин міської ради</w:t>
      </w:r>
    </w:p>
    <w:p w:rsidR="00D45962" w:rsidRPr="00D45962" w:rsidRDefault="00D45962" w:rsidP="009C51E7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  <w:bookmarkStart w:id="0" w:name="_GoBack"/>
      <w:bookmarkEnd w:id="0"/>
    </w:p>
    <w:sectPr w:rsidR="00D45962" w:rsidRPr="00D45962" w:rsidSect="00102B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CC" w:rsidRDefault="000E48CC" w:rsidP="00BB3E6A">
      <w:r>
        <w:separator/>
      </w:r>
    </w:p>
  </w:endnote>
  <w:endnote w:type="continuationSeparator" w:id="0">
    <w:p w:rsidR="000E48CC" w:rsidRDefault="000E48CC" w:rsidP="00BB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CC" w:rsidRDefault="000E48CC" w:rsidP="00BB3E6A">
      <w:r>
        <w:separator/>
      </w:r>
    </w:p>
  </w:footnote>
  <w:footnote w:type="continuationSeparator" w:id="0">
    <w:p w:rsidR="000E48CC" w:rsidRDefault="000E48CC" w:rsidP="00BB3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9638965"/>
      <w:docPartObj>
        <w:docPartGallery w:val="Page Numbers (Top of Page)"/>
        <w:docPartUnique/>
      </w:docPartObj>
    </w:sdtPr>
    <w:sdtContent>
      <w:p w:rsidR="00102BAB" w:rsidRDefault="00F87B84">
        <w:pPr>
          <w:pStyle w:val="a8"/>
          <w:jc w:val="center"/>
        </w:pPr>
        <w:r>
          <w:fldChar w:fldCharType="begin"/>
        </w:r>
        <w:r w:rsidR="00102BAB">
          <w:instrText>PAGE   \* MERGEFORMAT</w:instrText>
        </w:r>
        <w:r>
          <w:fldChar w:fldCharType="separate"/>
        </w:r>
        <w:r w:rsidR="007874CA">
          <w:rPr>
            <w:noProof/>
          </w:rPr>
          <w:t>4</w:t>
        </w:r>
        <w:r>
          <w:fldChar w:fldCharType="end"/>
        </w:r>
      </w:p>
    </w:sdtContent>
  </w:sdt>
  <w:p w:rsidR="000E48CC" w:rsidRDefault="000E48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AB" w:rsidRDefault="00102BAB">
    <w:pPr>
      <w:pStyle w:val="a8"/>
      <w:jc w:val="center"/>
    </w:pPr>
  </w:p>
  <w:p w:rsidR="00102BAB" w:rsidRDefault="00102B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419E5"/>
    <w:rsid w:val="00024E6A"/>
    <w:rsid w:val="00052DEE"/>
    <w:rsid w:val="00056741"/>
    <w:rsid w:val="00070E49"/>
    <w:rsid w:val="000926C0"/>
    <w:rsid w:val="000B1650"/>
    <w:rsid w:val="000B1AAA"/>
    <w:rsid w:val="000B506A"/>
    <w:rsid w:val="000C6471"/>
    <w:rsid w:val="000D420D"/>
    <w:rsid w:val="000E48CC"/>
    <w:rsid w:val="000F326D"/>
    <w:rsid w:val="00102BAB"/>
    <w:rsid w:val="0010562C"/>
    <w:rsid w:val="00146F2B"/>
    <w:rsid w:val="00180685"/>
    <w:rsid w:val="00190BFE"/>
    <w:rsid w:val="001B4535"/>
    <w:rsid w:val="001D3444"/>
    <w:rsid w:val="002025F5"/>
    <w:rsid w:val="0021688F"/>
    <w:rsid w:val="002C153A"/>
    <w:rsid w:val="0032755B"/>
    <w:rsid w:val="00327B9A"/>
    <w:rsid w:val="003435FA"/>
    <w:rsid w:val="00346910"/>
    <w:rsid w:val="00385919"/>
    <w:rsid w:val="0039151B"/>
    <w:rsid w:val="00395ED8"/>
    <w:rsid w:val="003B3157"/>
    <w:rsid w:val="003B4D61"/>
    <w:rsid w:val="00400041"/>
    <w:rsid w:val="0043565E"/>
    <w:rsid w:val="004565C8"/>
    <w:rsid w:val="004830E3"/>
    <w:rsid w:val="0049255E"/>
    <w:rsid w:val="004A5630"/>
    <w:rsid w:val="004D1954"/>
    <w:rsid w:val="00501424"/>
    <w:rsid w:val="00510974"/>
    <w:rsid w:val="00514B9D"/>
    <w:rsid w:val="00585E26"/>
    <w:rsid w:val="005A489F"/>
    <w:rsid w:val="005D29BD"/>
    <w:rsid w:val="005D5A86"/>
    <w:rsid w:val="005D7BCD"/>
    <w:rsid w:val="005E6668"/>
    <w:rsid w:val="006427E8"/>
    <w:rsid w:val="00657401"/>
    <w:rsid w:val="00677B04"/>
    <w:rsid w:val="006A7A59"/>
    <w:rsid w:val="006B1D8B"/>
    <w:rsid w:val="006D5E64"/>
    <w:rsid w:val="006F72C8"/>
    <w:rsid w:val="007117E1"/>
    <w:rsid w:val="00775958"/>
    <w:rsid w:val="00777FF3"/>
    <w:rsid w:val="0078563B"/>
    <w:rsid w:val="007874CA"/>
    <w:rsid w:val="007A0488"/>
    <w:rsid w:val="007D6041"/>
    <w:rsid w:val="008217E1"/>
    <w:rsid w:val="0082743C"/>
    <w:rsid w:val="00832A26"/>
    <w:rsid w:val="00853ABA"/>
    <w:rsid w:val="008739EF"/>
    <w:rsid w:val="008905C6"/>
    <w:rsid w:val="008B01EB"/>
    <w:rsid w:val="008B602A"/>
    <w:rsid w:val="008E779C"/>
    <w:rsid w:val="008F4CBD"/>
    <w:rsid w:val="00917299"/>
    <w:rsid w:val="00975417"/>
    <w:rsid w:val="00993DBE"/>
    <w:rsid w:val="009B5153"/>
    <w:rsid w:val="009C47BB"/>
    <w:rsid w:val="009C51E7"/>
    <w:rsid w:val="009C5D5C"/>
    <w:rsid w:val="009F23FD"/>
    <w:rsid w:val="00A20154"/>
    <w:rsid w:val="00A23A9E"/>
    <w:rsid w:val="00A25761"/>
    <w:rsid w:val="00A27B2E"/>
    <w:rsid w:val="00A479BF"/>
    <w:rsid w:val="00A5574C"/>
    <w:rsid w:val="00A91C9C"/>
    <w:rsid w:val="00AB2D8A"/>
    <w:rsid w:val="00AB58B4"/>
    <w:rsid w:val="00AB7EA2"/>
    <w:rsid w:val="00AC087A"/>
    <w:rsid w:val="00AC30EA"/>
    <w:rsid w:val="00AF2A80"/>
    <w:rsid w:val="00B211EB"/>
    <w:rsid w:val="00B419E5"/>
    <w:rsid w:val="00B6663A"/>
    <w:rsid w:val="00B80E98"/>
    <w:rsid w:val="00B91FEC"/>
    <w:rsid w:val="00B92A34"/>
    <w:rsid w:val="00BB3E6A"/>
    <w:rsid w:val="00BC2E29"/>
    <w:rsid w:val="00BD4D2D"/>
    <w:rsid w:val="00BE3E8D"/>
    <w:rsid w:val="00BF4A48"/>
    <w:rsid w:val="00C57AC5"/>
    <w:rsid w:val="00CD22C9"/>
    <w:rsid w:val="00CD60F0"/>
    <w:rsid w:val="00D35FCE"/>
    <w:rsid w:val="00D45962"/>
    <w:rsid w:val="00D51D38"/>
    <w:rsid w:val="00D83052"/>
    <w:rsid w:val="00DA1434"/>
    <w:rsid w:val="00DA66AB"/>
    <w:rsid w:val="00DB267B"/>
    <w:rsid w:val="00DB2B74"/>
    <w:rsid w:val="00DD1621"/>
    <w:rsid w:val="00DD78A3"/>
    <w:rsid w:val="00E076E3"/>
    <w:rsid w:val="00E41A86"/>
    <w:rsid w:val="00E6266A"/>
    <w:rsid w:val="00E75452"/>
    <w:rsid w:val="00E95200"/>
    <w:rsid w:val="00EF79B5"/>
    <w:rsid w:val="00F259CD"/>
    <w:rsid w:val="00F52938"/>
    <w:rsid w:val="00F52E86"/>
    <w:rsid w:val="00F8364B"/>
    <w:rsid w:val="00F87B84"/>
    <w:rsid w:val="00FB630A"/>
    <w:rsid w:val="00FD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80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AF2A8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2A80"/>
  </w:style>
  <w:style w:type="character" w:customStyle="1" w:styleId="WW-Absatz-Standardschriftart">
    <w:name w:val="WW-Absatz-Standardschriftart"/>
    <w:rsid w:val="00AF2A80"/>
  </w:style>
  <w:style w:type="character" w:customStyle="1" w:styleId="WW-Absatz-Standardschriftart1">
    <w:name w:val="WW-Absatz-Standardschriftart1"/>
    <w:rsid w:val="00AF2A80"/>
  </w:style>
  <w:style w:type="character" w:customStyle="1" w:styleId="WW-Absatz-Standardschriftart11">
    <w:name w:val="WW-Absatz-Standardschriftart11"/>
    <w:rsid w:val="00AF2A80"/>
  </w:style>
  <w:style w:type="character" w:customStyle="1" w:styleId="WW-Absatz-Standardschriftart111">
    <w:name w:val="WW-Absatz-Standardschriftart111"/>
    <w:rsid w:val="00AF2A80"/>
  </w:style>
  <w:style w:type="character" w:customStyle="1" w:styleId="WW-Absatz-Standardschriftart1111">
    <w:name w:val="WW-Absatz-Standardschriftart1111"/>
    <w:rsid w:val="00AF2A80"/>
  </w:style>
  <w:style w:type="character" w:customStyle="1" w:styleId="WW-Absatz-Standardschriftart11111">
    <w:name w:val="WW-Absatz-Standardschriftart11111"/>
    <w:rsid w:val="00AF2A80"/>
  </w:style>
  <w:style w:type="character" w:customStyle="1" w:styleId="WW-Absatz-Standardschriftart111111">
    <w:name w:val="WW-Absatz-Standardschriftart111111"/>
    <w:rsid w:val="00AF2A80"/>
  </w:style>
  <w:style w:type="character" w:customStyle="1" w:styleId="WW-Absatz-Standardschriftart1111111">
    <w:name w:val="WW-Absatz-Standardschriftart1111111"/>
    <w:rsid w:val="00AF2A80"/>
  </w:style>
  <w:style w:type="character" w:customStyle="1" w:styleId="WW-Absatz-Standardschriftart11111111">
    <w:name w:val="WW-Absatz-Standardschriftart11111111"/>
    <w:rsid w:val="00AF2A80"/>
  </w:style>
  <w:style w:type="character" w:customStyle="1" w:styleId="WW-Absatz-Standardschriftart111111111">
    <w:name w:val="WW-Absatz-Standardschriftart111111111"/>
    <w:rsid w:val="00AF2A80"/>
  </w:style>
  <w:style w:type="character" w:customStyle="1" w:styleId="WW-Absatz-Standardschriftart1111111111">
    <w:name w:val="WW-Absatz-Standardschriftart1111111111"/>
    <w:rsid w:val="00AF2A80"/>
  </w:style>
  <w:style w:type="character" w:customStyle="1" w:styleId="WW-Absatz-Standardschriftart11111111111">
    <w:name w:val="WW-Absatz-Standardschriftart11111111111"/>
    <w:rsid w:val="00AF2A80"/>
  </w:style>
  <w:style w:type="character" w:customStyle="1" w:styleId="WW-Absatz-Standardschriftart111111111111">
    <w:name w:val="WW-Absatz-Standardschriftart111111111111"/>
    <w:rsid w:val="00AF2A80"/>
  </w:style>
  <w:style w:type="character" w:customStyle="1" w:styleId="WW-Absatz-Standardschriftart1111111111111">
    <w:name w:val="WW-Absatz-Standardschriftart1111111111111"/>
    <w:rsid w:val="00AF2A80"/>
  </w:style>
  <w:style w:type="character" w:customStyle="1" w:styleId="WW-Absatz-Standardschriftart11111111111111">
    <w:name w:val="WW-Absatz-Standardschriftart11111111111111"/>
    <w:rsid w:val="00AF2A80"/>
  </w:style>
  <w:style w:type="character" w:customStyle="1" w:styleId="WW-Absatz-Standardschriftart111111111111111">
    <w:name w:val="WW-Absatz-Standardschriftart111111111111111"/>
    <w:rsid w:val="00AF2A80"/>
  </w:style>
  <w:style w:type="character" w:customStyle="1" w:styleId="WW-Absatz-Standardschriftart1111111111111111">
    <w:name w:val="WW-Absatz-Standardschriftart1111111111111111"/>
    <w:rsid w:val="00AF2A80"/>
  </w:style>
  <w:style w:type="character" w:customStyle="1" w:styleId="WW-Absatz-Standardschriftart11111111111111111">
    <w:name w:val="WW-Absatz-Standardschriftart11111111111111111"/>
    <w:rsid w:val="00AF2A80"/>
  </w:style>
  <w:style w:type="character" w:customStyle="1" w:styleId="WW-Absatz-Standardschriftart111111111111111111">
    <w:name w:val="WW-Absatz-Standardschriftart111111111111111111"/>
    <w:rsid w:val="00AF2A80"/>
  </w:style>
  <w:style w:type="character" w:customStyle="1" w:styleId="WW-Absatz-Standardschriftart1111111111111111111">
    <w:name w:val="WW-Absatz-Standardschriftart1111111111111111111"/>
    <w:rsid w:val="00AF2A80"/>
  </w:style>
  <w:style w:type="character" w:customStyle="1" w:styleId="WW-Absatz-Standardschriftart11111111111111111111">
    <w:name w:val="WW-Absatz-Standardschriftart11111111111111111111"/>
    <w:rsid w:val="00AF2A80"/>
  </w:style>
  <w:style w:type="character" w:customStyle="1" w:styleId="WW-Absatz-Standardschriftart111111111111111111111">
    <w:name w:val="WW-Absatz-Standardschriftart111111111111111111111"/>
    <w:rsid w:val="00AF2A80"/>
  </w:style>
  <w:style w:type="character" w:customStyle="1" w:styleId="WW-Absatz-Standardschriftart1111111111111111111111">
    <w:name w:val="WW-Absatz-Standardschriftart1111111111111111111111"/>
    <w:rsid w:val="00AF2A80"/>
  </w:style>
  <w:style w:type="character" w:customStyle="1" w:styleId="WW-Absatz-Standardschriftart11111111111111111111111">
    <w:name w:val="WW-Absatz-Standardschriftart11111111111111111111111"/>
    <w:rsid w:val="00AF2A80"/>
  </w:style>
  <w:style w:type="character" w:customStyle="1" w:styleId="WW-Absatz-Standardschriftart111111111111111111111111">
    <w:name w:val="WW-Absatz-Standardschriftart111111111111111111111111"/>
    <w:rsid w:val="00AF2A80"/>
  </w:style>
  <w:style w:type="character" w:customStyle="1" w:styleId="10">
    <w:name w:val="Основной шрифт абзаца1"/>
    <w:rsid w:val="00AF2A80"/>
  </w:style>
  <w:style w:type="character" w:styleId="a3">
    <w:name w:val="page number"/>
    <w:basedOn w:val="10"/>
    <w:rsid w:val="00AF2A80"/>
  </w:style>
  <w:style w:type="character" w:customStyle="1" w:styleId="a4">
    <w:name w:val="Символ нумерации"/>
    <w:rsid w:val="00AF2A80"/>
  </w:style>
  <w:style w:type="paragraph" w:customStyle="1" w:styleId="11">
    <w:name w:val="Заголовок1"/>
    <w:basedOn w:val="a"/>
    <w:next w:val="a5"/>
    <w:rsid w:val="00AF2A8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AF2A80"/>
    <w:pPr>
      <w:spacing w:after="120"/>
    </w:pPr>
  </w:style>
  <w:style w:type="paragraph" w:styleId="a6">
    <w:name w:val="List"/>
    <w:basedOn w:val="a5"/>
    <w:rsid w:val="00AF2A80"/>
    <w:rPr>
      <w:rFonts w:cs="Mangal"/>
    </w:rPr>
  </w:style>
  <w:style w:type="paragraph" w:styleId="a7">
    <w:name w:val="caption"/>
    <w:basedOn w:val="a"/>
    <w:qFormat/>
    <w:rsid w:val="00AF2A8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F2A80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AF2A80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AF2A8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F2A80"/>
    <w:pPr>
      <w:suppressLineNumbers/>
    </w:pPr>
  </w:style>
  <w:style w:type="paragraph" w:customStyle="1" w:styleId="ac">
    <w:name w:val="Заголовок таблицы"/>
    <w:basedOn w:val="ab"/>
    <w:rsid w:val="00AF2A80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AF2A80"/>
  </w:style>
  <w:style w:type="paragraph" w:styleId="ae">
    <w:name w:val="footer"/>
    <w:basedOn w:val="a"/>
    <w:rsid w:val="00AF2A80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AF2A80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AF2A80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BB3E6A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2021-06-22T11:16:00Z</cp:lastPrinted>
  <dcterms:created xsi:type="dcterms:W3CDTF">2021-08-06T12:47:00Z</dcterms:created>
  <dcterms:modified xsi:type="dcterms:W3CDTF">2021-08-06T12:47:00Z</dcterms:modified>
</cp:coreProperties>
</file>